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969D" w14:textId="77777777" w:rsidR="005C7147" w:rsidRPr="005C7147" w:rsidRDefault="005C7147" w:rsidP="005C7147">
      <w:pPr>
        <w:keepNext/>
        <w:keepLines/>
        <w:tabs>
          <w:tab w:val="left" w:pos="4290"/>
        </w:tabs>
        <w:suppressAutoHyphens w:val="0"/>
        <w:jc w:val="center"/>
        <w:outlineLvl w:val="0"/>
        <w:rPr>
          <w:b/>
          <w:bCs/>
          <w:color w:val="000000"/>
          <w:szCs w:val="24"/>
          <w:lang w:val="en-US" w:eastAsia="en-US"/>
        </w:rPr>
      </w:pPr>
      <w:r w:rsidRPr="005C7147">
        <w:rPr>
          <w:b/>
          <w:bCs/>
          <w:noProof/>
          <w:color w:val="000000"/>
          <w:szCs w:val="24"/>
          <w:lang w:eastAsia="lt-LT"/>
        </w:rPr>
        <w:drawing>
          <wp:inline distT="0" distB="0" distL="0" distR="0" wp14:anchorId="7B1ABCF5" wp14:editId="4BD003A8">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27C1004B" w14:textId="77777777" w:rsidR="005C7147" w:rsidRPr="005C7147" w:rsidRDefault="005C7147" w:rsidP="005C7147">
      <w:pPr>
        <w:keepNext/>
        <w:keepLines/>
        <w:suppressAutoHyphens w:val="0"/>
        <w:jc w:val="center"/>
        <w:outlineLvl w:val="0"/>
        <w:rPr>
          <w:b/>
          <w:bCs/>
          <w:color w:val="000000"/>
          <w:szCs w:val="24"/>
          <w:lang w:val="en-US" w:eastAsia="en-US"/>
        </w:rPr>
      </w:pPr>
    </w:p>
    <w:p w14:paraId="32350F5E" w14:textId="77777777" w:rsidR="005C7147" w:rsidRPr="005C7147" w:rsidRDefault="005C7147" w:rsidP="005C7147">
      <w:pPr>
        <w:keepNext/>
        <w:keepLines/>
        <w:suppressAutoHyphens w:val="0"/>
        <w:jc w:val="center"/>
        <w:outlineLvl w:val="0"/>
        <w:rPr>
          <w:b/>
          <w:bCs/>
          <w:color w:val="000000"/>
          <w:szCs w:val="24"/>
          <w:lang w:eastAsia="en-US"/>
        </w:rPr>
      </w:pPr>
      <w:r w:rsidRPr="005C7147">
        <w:rPr>
          <w:b/>
          <w:bCs/>
          <w:color w:val="000000"/>
          <w:szCs w:val="24"/>
          <w:lang w:val="en-US" w:eastAsia="en-US"/>
        </w:rPr>
        <w:t>BIUD</w:t>
      </w:r>
      <w:r w:rsidRPr="005C7147">
        <w:rPr>
          <w:b/>
          <w:bCs/>
          <w:color w:val="000000"/>
          <w:szCs w:val="24"/>
          <w:lang w:eastAsia="en-US"/>
        </w:rPr>
        <w:t>ŽETINĖS ĮSTAIGOS</w:t>
      </w:r>
    </w:p>
    <w:p w14:paraId="389B65FC" w14:textId="77777777" w:rsidR="005C7147" w:rsidRP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 xml:space="preserve"> </w:t>
      </w:r>
      <w:r w:rsidRPr="005C7147">
        <w:rPr>
          <w:rFonts w:eastAsia="Calibri"/>
          <w:b/>
          <w:szCs w:val="24"/>
          <w:lang w:eastAsia="en-US"/>
        </w:rPr>
        <w:tab/>
        <w:t>,,............................................................................“</w:t>
      </w:r>
    </w:p>
    <w:p w14:paraId="3CA45069" w14:textId="77777777" w:rsid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ab/>
        <w:t>DIREKTORIUS</w:t>
      </w:r>
    </w:p>
    <w:p w14:paraId="06AD9A26" w14:textId="77777777" w:rsidR="005C7147" w:rsidRPr="005C7147" w:rsidRDefault="005C7147" w:rsidP="005C7147">
      <w:pPr>
        <w:tabs>
          <w:tab w:val="center" w:pos="4819"/>
          <w:tab w:val="right" w:pos="9638"/>
        </w:tabs>
        <w:suppressAutoHyphens w:val="0"/>
        <w:rPr>
          <w:rFonts w:eastAsia="Calibri"/>
          <w:b/>
          <w:szCs w:val="24"/>
          <w:lang w:eastAsia="en-US"/>
        </w:rPr>
      </w:pPr>
    </w:p>
    <w:p w14:paraId="4CFF5AA7" w14:textId="77777777" w:rsidR="00D52D40" w:rsidRDefault="00D52D40" w:rsidP="009339BB">
      <w:pPr>
        <w:pStyle w:val="Header"/>
        <w:jc w:val="center"/>
        <w:rPr>
          <w:rFonts w:ascii="Times New Roman" w:hAnsi="Times New Roman"/>
          <w:b/>
          <w:bCs/>
          <w:sz w:val="24"/>
          <w:szCs w:val="24"/>
        </w:rPr>
      </w:pPr>
    </w:p>
    <w:p w14:paraId="7B459101" w14:textId="77777777" w:rsidR="009339BB" w:rsidRPr="00F13C84" w:rsidRDefault="009339BB" w:rsidP="009339BB">
      <w:pPr>
        <w:pStyle w:val="Header"/>
        <w:jc w:val="center"/>
        <w:rPr>
          <w:rFonts w:ascii="Times New Roman" w:hAnsi="Times New Roman"/>
          <w:b/>
          <w:bCs/>
          <w:sz w:val="24"/>
          <w:szCs w:val="24"/>
        </w:rPr>
      </w:pPr>
      <w:r w:rsidRPr="00F13C84">
        <w:rPr>
          <w:rFonts w:ascii="Times New Roman" w:hAnsi="Times New Roman"/>
          <w:b/>
          <w:bCs/>
          <w:sz w:val="24"/>
          <w:szCs w:val="24"/>
        </w:rPr>
        <w:t>ĮSAKYMAS</w:t>
      </w:r>
    </w:p>
    <w:p w14:paraId="36D8D97C" w14:textId="6F791CB6" w:rsidR="009339BB" w:rsidRPr="000F1AE7" w:rsidRDefault="009339BB" w:rsidP="009339BB">
      <w:pPr>
        <w:pStyle w:val="Header"/>
        <w:jc w:val="center"/>
        <w:rPr>
          <w:rFonts w:ascii="Times New Roman" w:hAnsi="Times New Roman" w:cs="Times New Roman"/>
          <w:b/>
          <w:bCs/>
          <w:sz w:val="24"/>
          <w:szCs w:val="24"/>
        </w:rPr>
      </w:pPr>
      <w:r w:rsidRPr="000F1AE7">
        <w:rPr>
          <w:rFonts w:ascii="Times New Roman" w:hAnsi="Times New Roman" w:cs="Times New Roman"/>
          <w:b/>
          <w:bCs/>
          <w:sz w:val="24"/>
          <w:szCs w:val="24"/>
        </w:rPr>
        <w:t xml:space="preserve">DĖL </w:t>
      </w:r>
      <w:r w:rsidR="000C799B" w:rsidRPr="000F1AE7">
        <w:rPr>
          <w:rFonts w:ascii="Times New Roman" w:hAnsi="Times New Roman" w:cs="Times New Roman"/>
          <w:b/>
          <w:bCs/>
          <w:i/>
          <w:iCs/>
          <w:sz w:val="24"/>
          <w:szCs w:val="24"/>
        </w:rPr>
        <w:t>BIUDŽETINĖS ĮSTAIGOS .</w:t>
      </w:r>
      <w:r w:rsidR="0028386D" w:rsidRPr="000F1AE7">
        <w:rPr>
          <w:rFonts w:ascii="Times New Roman" w:hAnsi="Times New Roman" w:cs="Times New Roman"/>
          <w:b/>
          <w:bCs/>
          <w:i/>
          <w:iCs/>
          <w:sz w:val="24"/>
          <w:szCs w:val="24"/>
        </w:rPr>
        <w:t>..</w:t>
      </w:r>
      <w:r w:rsidR="000C799B" w:rsidRPr="000F1AE7">
        <w:rPr>
          <w:rFonts w:ascii="Times New Roman" w:hAnsi="Times New Roman" w:cs="Times New Roman"/>
          <w:b/>
          <w:bCs/>
          <w:i/>
          <w:iCs/>
          <w:sz w:val="24"/>
          <w:szCs w:val="24"/>
        </w:rPr>
        <w:t>.</w:t>
      </w:r>
      <w:r w:rsidR="000F1AE7" w:rsidRPr="000F1AE7">
        <w:rPr>
          <w:rFonts w:ascii="Times New Roman" w:hAnsi="Times New Roman" w:cs="Times New Roman"/>
          <w:sz w:val="24"/>
          <w:szCs w:val="24"/>
        </w:rPr>
        <w:t xml:space="preserve"> </w:t>
      </w:r>
      <w:r w:rsidR="000F1AE7" w:rsidRPr="000F1AE7">
        <w:rPr>
          <w:rFonts w:ascii="Times New Roman" w:hAnsi="Times New Roman" w:cs="Times New Roman"/>
          <w:b/>
          <w:bCs/>
          <w:sz w:val="24"/>
          <w:szCs w:val="24"/>
        </w:rPr>
        <w:t>„</w:t>
      </w:r>
      <w:r w:rsidR="000C799B" w:rsidRPr="000F1AE7">
        <w:rPr>
          <w:rFonts w:ascii="Times New Roman" w:hAnsi="Times New Roman" w:cs="Times New Roman"/>
          <w:b/>
          <w:bCs/>
          <w:i/>
          <w:iCs/>
          <w:sz w:val="24"/>
          <w:szCs w:val="24"/>
        </w:rPr>
        <w:t>PAVADINIMAS</w:t>
      </w:r>
      <w:r w:rsidR="002604E5" w:rsidRPr="000F1AE7">
        <w:rPr>
          <w:rFonts w:ascii="Times New Roman" w:hAnsi="Times New Roman" w:cs="Times New Roman"/>
          <w:b/>
          <w:bCs/>
          <w:i/>
          <w:iCs/>
          <w:sz w:val="24"/>
          <w:szCs w:val="24"/>
        </w:rPr>
        <w:t>“</w:t>
      </w:r>
      <w:r w:rsidR="000C799B" w:rsidRPr="000F1AE7">
        <w:rPr>
          <w:rFonts w:ascii="Times New Roman" w:hAnsi="Times New Roman" w:cs="Times New Roman"/>
          <w:b/>
          <w:bCs/>
          <w:i/>
          <w:iCs/>
          <w:sz w:val="24"/>
          <w:szCs w:val="24"/>
        </w:rPr>
        <w:t>..</w:t>
      </w:r>
      <w:r w:rsidR="0028386D" w:rsidRPr="000F1AE7">
        <w:rPr>
          <w:rFonts w:ascii="Times New Roman" w:hAnsi="Times New Roman" w:cs="Times New Roman"/>
          <w:b/>
          <w:bCs/>
          <w:i/>
          <w:iCs/>
          <w:sz w:val="24"/>
          <w:szCs w:val="24"/>
        </w:rPr>
        <w:t>..</w:t>
      </w:r>
      <w:r w:rsidR="000C799B" w:rsidRPr="000F1AE7">
        <w:rPr>
          <w:rFonts w:ascii="Times New Roman" w:hAnsi="Times New Roman" w:cs="Times New Roman"/>
          <w:b/>
          <w:bCs/>
          <w:sz w:val="24"/>
          <w:szCs w:val="24"/>
        </w:rPr>
        <w:t xml:space="preserve"> </w:t>
      </w:r>
      <w:r w:rsidRPr="000F1AE7">
        <w:rPr>
          <w:rFonts w:ascii="Times New Roman" w:hAnsi="Times New Roman" w:cs="Times New Roman"/>
          <w:b/>
          <w:bCs/>
          <w:sz w:val="24"/>
          <w:szCs w:val="24"/>
        </w:rPr>
        <w:t xml:space="preserve">INVENTORIZACIJOS </w:t>
      </w:r>
      <w:r w:rsidR="008350C1" w:rsidRPr="000F1AE7">
        <w:rPr>
          <w:rFonts w:ascii="Times New Roman" w:hAnsi="Times New Roman" w:cs="Times New Roman"/>
          <w:b/>
          <w:bCs/>
          <w:sz w:val="24"/>
          <w:szCs w:val="24"/>
        </w:rPr>
        <w:t xml:space="preserve">METU </w:t>
      </w:r>
      <w:r w:rsidR="00983B0D" w:rsidRPr="000F1AE7">
        <w:rPr>
          <w:rFonts w:ascii="Times New Roman" w:hAnsi="Times New Roman" w:cs="Times New Roman"/>
          <w:b/>
          <w:bCs/>
          <w:sz w:val="24"/>
          <w:szCs w:val="24"/>
        </w:rPr>
        <w:t>NUST</w:t>
      </w:r>
      <w:r w:rsidR="004D71A0" w:rsidRPr="000F1AE7">
        <w:rPr>
          <w:rFonts w:ascii="Times New Roman" w:hAnsi="Times New Roman" w:cs="Times New Roman"/>
          <w:b/>
          <w:bCs/>
          <w:sz w:val="24"/>
          <w:szCs w:val="24"/>
        </w:rPr>
        <w:t>AT</w:t>
      </w:r>
      <w:r w:rsidR="00983B0D" w:rsidRPr="000F1AE7">
        <w:rPr>
          <w:rFonts w:ascii="Times New Roman" w:hAnsi="Times New Roman" w:cs="Times New Roman"/>
          <w:b/>
          <w:bCs/>
          <w:sz w:val="24"/>
          <w:szCs w:val="24"/>
        </w:rPr>
        <w:t>YTŲ PRADELSTŲ GAUTINŲ SUMŲ IR IŠANKSTINIŲ APMOKĖJIMŲ NUVERTINIMO</w:t>
      </w:r>
    </w:p>
    <w:p w14:paraId="303423D4" w14:textId="07787101" w:rsidR="00D52D40" w:rsidRPr="0029482D" w:rsidRDefault="007A037B" w:rsidP="007A037B">
      <w:pPr>
        <w:tabs>
          <w:tab w:val="left" w:pos="1860"/>
        </w:tabs>
        <w:jc w:val="both"/>
        <w:rPr>
          <w:szCs w:val="24"/>
        </w:rPr>
      </w:pPr>
      <w:r w:rsidRPr="0029482D">
        <w:rPr>
          <w:szCs w:val="24"/>
        </w:rPr>
        <w:tab/>
      </w:r>
      <w:r w:rsidRPr="0029482D">
        <w:rPr>
          <w:szCs w:val="24"/>
        </w:rPr>
        <w:tab/>
        <w:t xml:space="preserve">         </w:t>
      </w:r>
    </w:p>
    <w:p w14:paraId="5B4F393B" w14:textId="77777777" w:rsidR="007A037B" w:rsidRPr="0029482D" w:rsidRDefault="006F767D" w:rsidP="007A037B">
      <w:pPr>
        <w:tabs>
          <w:tab w:val="left" w:pos="1860"/>
        </w:tabs>
        <w:jc w:val="center"/>
        <w:rPr>
          <w:szCs w:val="24"/>
        </w:rPr>
      </w:pPr>
      <w:r>
        <w:rPr>
          <w:szCs w:val="24"/>
        </w:rPr>
        <w:t>......................</w:t>
      </w:r>
      <w:r w:rsidR="007A037B" w:rsidRPr="0029482D">
        <w:rPr>
          <w:szCs w:val="24"/>
        </w:rPr>
        <w:t xml:space="preserve"> m. </w:t>
      </w:r>
      <w:r>
        <w:rPr>
          <w:szCs w:val="24"/>
        </w:rPr>
        <w:t>....................</w:t>
      </w:r>
      <w:r w:rsidR="007A037B">
        <w:rPr>
          <w:szCs w:val="24"/>
        </w:rPr>
        <w:t xml:space="preserve"> </w:t>
      </w:r>
      <w:r>
        <w:rPr>
          <w:szCs w:val="24"/>
        </w:rPr>
        <w:t>...</w:t>
      </w:r>
      <w:r w:rsidR="007A037B" w:rsidRPr="0029482D">
        <w:rPr>
          <w:szCs w:val="24"/>
        </w:rPr>
        <w:t xml:space="preserve">d. Nr. </w:t>
      </w:r>
      <w:r>
        <w:rPr>
          <w:szCs w:val="24"/>
        </w:rPr>
        <w:t>....</w:t>
      </w:r>
      <w:r w:rsidR="007A037B">
        <w:rPr>
          <w:szCs w:val="24"/>
        </w:rPr>
        <w:t xml:space="preserve">  </w:t>
      </w:r>
    </w:p>
    <w:p w14:paraId="095375A3" w14:textId="77777777" w:rsidR="007A037B" w:rsidRDefault="007A037B" w:rsidP="007A037B">
      <w:pPr>
        <w:tabs>
          <w:tab w:val="left" w:pos="1860"/>
        </w:tabs>
        <w:jc w:val="center"/>
        <w:rPr>
          <w:szCs w:val="24"/>
        </w:rPr>
      </w:pPr>
      <w:r w:rsidRPr="0029482D">
        <w:rPr>
          <w:szCs w:val="24"/>
        </w:rPr>
        <w:t>Kaunas</w:t>
      </w:r>
    </w:p>
    <w:p w14:paraId="6B98F2B9" w14:textId="77777777" w:rsidR="00515A16" w:rsidRDefault="00515A16" w:rsidP="00D52D40">
      <w:pPr>
        <w:spacing w:line="360" w:lineRule="auto"/>
        <w:ind w:firstLine="1134"/>
        <w:jc w:val="both"/>
        <w:rPr>
          <w:szCs w:val="24"/>
          <w:lang w:eastAsia="lt-LT"/>
        </w:rPr>
      </w:pPr>
    </w:p>
    <w:p w14:paraId="64832488" w14:textId="0792768E" w:rsidR="007A6E98" w:rsidRPr="004D3552" w:rsidRDefault="00515A16" w:rsidP="00D52D40">
      <w:pPr>
        <w:spacing w:line="360" w:lineRule="auto"/>
        <w:ind w:firstLine="1134"/>
        <w:jc w:val="both"/>
        <w:rPr>
          <w:szCs w:val="24"/>
        </w:rPr>
      </w:pPr>
      <w:r w:rsidRPr="004D3552">
        <w:rPr>
          <w:szCs w:val="24"/>
          <w:lang w:eastAsia="lt-LT"/>
        </w:rPr>
        <w:t>Vadovaudamasis</w:t>
      </w:r>
      <w:r w:rsidR="000C1140" w:rsidRPr="004D3552">
        <w:rPr>
          <w:szCs w:val="24"/>
          <w:lang w:eastAsia="lt-LT"/>
        </w:rPr>
        <w:t xml:space="preserve"> Lietuvos Respublikos </w:t>
      </w:r>
      <w:r w:rsidRPr="004D3552">
        <w:rPr>
          <w:szCs w:val="24"/>
          <w:lang w:eastAsia="lt-LT"/>
        </w:rPr>
        <w:t xml:space="preserve">finansinės apskaitos įstatymu, Inventorizacijos taisyklėmis, patvirtintomis Lietuvos Respublikos Vyriausybės 2022 m. birželio 15 d. nutarimu Nr. 630 „Dėl inventorizacijos taisyklių patvirtinimo“, </w:t>
      </w:r>
      <w:r w:rsidR="000C1140" w:rsidRPr="004D3552">
        <w:rPr>
          <w:szCs w:val="24"/>
          <w:lang w:eastAsia="lt-LT"/>
        </w:rPr>
        <w:t>V</w:t>
      </w:r>
      <w:r w:rsidRPr="004D3552">
        <w:rPr>
          <w:szCs w:val="24"/>
          <w:lang w:eastAsia="lt-LT"/>
        </w:rPr>
        <w:t xml:space="preserve">iešojo sektoriaus apskaitos ir finansinės atskaitomybės </w:t>
      </w:r>
      <w:r w:rsidR="003F59D4" w:rsidRPr="004D3552">
        <w:rPr>
          <w:szCs w:val="24"/>
          <w:lang w:eastAsia="lt-LT"/>
        </w:rPr>
        <w:t>(VSAFAS)</w:t>
      </w:r>
      <w:r w:rsidR="003F59D4" w:rsidRPr="004D3552">
        <w:rPr>
          <w:szCs w:val="24"/>
          <w:lang w:val="en-US" w:eastAsia="lt-LT"/>
        </w:rPr>
        <w:t xml:space="preserve"> </w:t>
      </w:r>
      <w:r w:rsidRPr="004D3552">
        <w:rPr>
          <w:szCs w:val="24"/>
          <w:lang w:val="en-US" w:eastAsia="lt-LT"/>
        </w:rPr>
        <w:t xml:space="preserve">22 </w:t>
      </w:r>
      <w:proofErr w:type="spellStart"/>
      <w:r w:rsidRPr="004D3552">
        <w:rPr>
          <w:szCs w:val="24"/>
          <w:lang w:val="en-US" w:eastAsia="lt-LT"/>
        </w:rPr>
        <w:t>standartu</w:t>
      </w:r>
      <w:proofErr w:type="spellEnd"/>
      <w:r w:rsidRPr="004D3552">
        <w:rPr>
          <w:szCs w:val="24"/>
          <w:lang w:val="en-US" w:eastAsia="lt-LT"/>
        </w:rPr>
        <w:t xml:space="preserve"> </w:t>
      </w:r>
      <w:r w:rsidR="000F1AE7" w:rsidRPr="004D3552">
        <w:rPr>
          <w:szCs w:val="24"/>
        </w:rPr>
        <w:t>„</w:t>
      </w:r>
      <w:r w:rsidRPr="004D3552">
        <w:rPr>
          <w:szCs w:val="24"/>
          <w:lang w:eastAsia="lt-LT"/>
        </w:rPr>
        <w:t>Turto nuvertėjimas</w:t>
      </w:r>
      <w:r w:rsidR="000F1AE7" w:rsidRPr="004D3552">
        <w:rPr>
          <w:szCs w:val="24"/>
          <w:lang w:eastAsia="lt-LT"/>
        </w:rPr>
        <w:t>“</w:t>
      </w:r>
      <w:r w:rsidRPr="004D3552">
        <w:rPr>
          <w:szCs w:val="24"/>
          <w:lang w:eastAsia="lt-LT"/>
        </w:rPr>
        <w:t>,</w:t>
      </w:r>
      <w:r w:rsidR="00983B0D" w:rsidRPr="004D3552">
        <w:rPr>
          <w:szCs w:val="24"/>
          <w:lang w:eastAsia="lt-LT"/>
        </w:rPr>
        <w:t xml:space="preserve"> </w:t>
      </w:r>
      <w:r w:rsidR="000C1140" w:rsidRPr="004D3552">
        <w:rPr>
          <w:szCs w:val="24"/>
          <w:lang w:eastAsia="lt-LT"/>
        </w:rPr>
        <w:t xml:space="preserve"> </w:t>
      </w:r>
      <w:r w:rsidR="00983B0D" w:rsidRPr="004D3552">
        <w:rPr>
          <w:szCs w:val="24"/>
        </w:rPr>
        <w:t>BĮ „Kauno biudžetinių įstaigų buhalterinė apskaita“ ir viešojo sektoriaus subjektų, kurių buhalterinę apskaitą centralizuotai tvarko BĮ „Kauno biudžetinių įstaigų buhalterinė apskaita“, išankstinių apmokėjimų ir gautinų sumų apskaitos tvarkos apraš</w:t>
      </w:r>
      <w:r w:rsidR="000C1140" w:rsidRPr="004D3552">
        <w:rPr>
          <w:szCs w:val="24"/>
        </w:rPr>
        <w:t xml:space="preserve">u, patvirtintu BĮ „Kauno biudžetinių įstaigų buhalterinė apskaita“  direktoriaus 2023 m. vasario 2 d. įsakymu </w:t>
      </w:r>
      <w:r w:rsidR="000C1140" w:rsidRPr="004D3552">
        <w:rPr>
          <w:bCs/>
          <w:szCs w:val="24"/>
        </w:rPr>
        <w:t xml:space="preserve">Nr. 1-24 </w:t>
      </w:r>
      <w:r w:rsidR="002604E5" w:rsidRPr="004D3552">
        <w:rPr>
          <w:szCs w:val="24"/>
        </w:rPr>
        <w:t xml:space="preserve">bei </w:t>
      </w:r>
      <w:r w:rsidR="003641A3" w:rsidRPr="004D3552">
        <w:rPr>
          <w:szCs w:val="24"/>
        </w:rPr>
        <w:t xml:space="preserve"> </w:t>
      </w:r>
      <w:r w:rsidR="00A23DF0" w:rsidRPr="004D3552">
        <w:rPr>
          <w:szCs w:val="24"/>
        </w:rPr>
        <w:t xml:space="preserve">apsižvelgiant į </w:t>
      </w:r>
      <w:r w:rsidR="008350C1" w:rsidRPr="004D3552">
        <w:rPr>
          <w:szCs w:val="24"/>
        </w:rPr>
        <w:t>BĮ „</w:t>
      </w:r>
      <w:r w:rsidR="00585C9F" w:rsidRPr="004D3552">
        <w:rPr>
          <w:szCs w:val="24"/>
        </w:rPr>
        <w:t>Kauno biudžetinių įstaigų buhalterinė apskaita</w:t>
      </w:r>
      <w:r w:rsidR="008350C1" w:rsidRPr="004D3552">
        <w:rPr>
          <w:szCs w:val="24"/>
        </w:rPr>
        <w:t xml:space="preserve">“  </w:t>
      </w:r>
      <w:r w:rsidR="000C1140" w:rsidRPr="004D3552">
        <w:rPr>
          <w:szCs w:val="24"/>
        </w:rPr>
        <w:t>Inventorizacijos</w:t>
      </w:r>
      <w:r w:rsidR="008350C1" w:rsidRPr="004D3552">
        <w:rPr>
          <w:szCs w:val="24"/>
        </w:rPr>
        <w:t xml:space="preserve">  komisijos </w:t>
      </w:r>
      <w:r w:rsidR="00585C9F" w:rsidRPr="004D3552">
        <w:rPr>
          <w:szCs w:val="24"/>
        </w:rPr>
        <w:t>pateiktus pasiūlymus ir išvadas:</w:t>
      </w:r>
    </w:p>
    <w:p w14:paraId="161D6E7E" w14:textId="738734F1" w:rsidR="005A4625" w:rsidRPr="004D3552" w:rsidRDefault="005A4625" w:rsidP="00D52D40">
      <w:pPr>
        <w:spacing w:line="360" w:lineRule="auto"/>
        <w:ind w:firstLine="1134"/>
        <w:jc w:val="both"/>
        <w:rPr>
          <w:szCs w:val="24"/>
        </w:rPr>
      </w:pPr>
      <w:r w:rsidRPr="004D3552">
        <w:rPr>
          <w:szCs w:val="24"/>
        </w:rPr>
        <w:t xml:space="preserve">1. </w:t>
      </w:r>
      <w:r w:rsidR="008350C1" w:rsidRPr="004D3552">
        <w:rPr>
          <w:szCs w:val="24"/>
        </w:rPr>
        <w:t xml:space="preserve">N u </w:t>
      </w:r>
      <w:r w:rsidR="009E2956" w:rsidRPr="004D3552">
        <w:rPr>
          <w:szCs w:val="24"/>
        </w:rPr>
        <w:t>r</w:t>
      </w:r>
      <w:r w:rsidR="008350C1" w:rsidRPr="004D3552">
        <w:rPr>
          <w:szCs w:val="24"/>
        </w:rPr>
        <w:t xml:space="preserve"> </w:t>
      </w:r>
      <w:r w:rsidR="009E2956" w:rsidRPr="004D3552">
        <w:rPr>
          <w:szCs w:val="24"/>
        </w:rPr>
        <w:t>o</w:t>
      </w:r>
      <w:r w:rsidR="008350C1" w:rsidRPr="004D3552">
        <w:rPr>
          <w:szCs w:val="24"/>
        </w:rPr>
        <w:t xml:space="preserve"> </w:t>
      </w:r>
      <w:r w:rsidR="009E2956" w:rsidRPr="004D3552">
        <w:rPr>
          <w:szCs w:val="24"/>
        </w:rPr>
        <w:t xml:space="preserve">d </w:t>
      </w:r>
      <w:r w:rsidR="008350C1" w:rsidRPr="004D3552">
        <w:rPr>
          <w:szCs w:val="24"/>
        </w:rPr>
        <w:t xml:space="preserve">a u  </w:t>
      </w:r>
      <w:r w:rsidR="00117BEB" w:rsidRPr="004D3552">
        <w:rPr>
          <w:szCs w:val="24"/>
        </w:rPr>
        <w:t>sumažinti</w:t>
      </w:r>
      <w:r w:rsidR="00983B0D" w:rsidRPr="004D3552">
        <w:rPr>
          <w:szCs w:val="24"/>
        </w:rPr>
        <w:t>,</w:t>
      </w:r>
      <w:r w:rsidR="00975F30" w:rsidRPr="004D3552">
        <w:rPr>
          <w:color w:val="000000"/>
          <w:szCs w:val="24"/>
        </w:rPr>
        <w:t xml:space="preserve"> į</w:t>
      </w:r>
      <w:r w:rsidR="00975F30" w:rsidRPr="004D3552">
        <w:rPr>
          <w:b/>
          <w:bCs/>
          <w:color w:val="000000"/>
          <w:szCs w:val="24"/>
        </w:rPr>
        <w:t xml:space="preserve"> </w:t>
      </w:r>
      <w:r w:rsidR="009F44FD" w:rsidRPr="004D3552">
        <w:rPr>
          <w:color w:val="000000"/>
          <w:szCs w:val="24"/>
        </w:rPr>
        <w:t>apskaitą įtraukt</w:t>
      </w:r>
      <w:r w:rsidR="00983B0D" w:rsidRPr="004D3552">
        <w:rPr>
          <w:color w:val="000000"/>
          <w:szCs w:val="24"/>
        </w:rPr>
        <w:t xml:space="preserve">ų ir pradelstų apmokėti daugiau negu 361 dieną, </w:t>
      </w:r>
      <w:r w:rsidR="00585C9F" w:rsidRPr="004D3552">
        <w:rPr>
          <w:color w:val="000000"/>
          <w:szCs w:val="24"/>
        </w:rPr>
        <w:t xml:space="preserve"> gautinų sumų ir išankstinių apmokėjimų </w:t>
      </w:r>
      <w:r w:rsidR="00117BEB" w:rsidRPr="004D3552">
        <w:rPr>
          <w:szCs w:val="24"/>
        </w:rPr>
        <w:t xml:space="preserve">balansinę </w:t>
      </w:r>
      <w:r w:rsidR="008350C1" w:rsidRPr="004D3552">
        <w:rPr>
          <w:szCs w:val="24"/>
        </w:rPr>
        <w:t>vertę</w:t>
      </w:r>
      <w:r w:rsidR="00585C9F" w:rsidRPr="004D3552">
        <w:rPr>
          <w:szCs w:val="24"/>
        </w:rPr>
        <w:t xml:space="preserve"> 100 </w:t>
      </w:r>
      <w:r w:rsidR="00585C9F" w:rsidRPr="004D3552">
        <w:rPr>
          <w:szCs w:val="24"/>
          <w:lang w:val="en-US"/>
        </w:rPr>
        <w:t xml:space="preserve">%  </w:t>
      </w:r>
      <w:r w:rsidR="000C1140" w:rsidRPr="004D3552">
        <w:rPr>
          <w:szCs w:val="24"/>
          <w:lang w:val="en-US"/>
        </w:rPr>
        <w:t xml:space="preserve">pagal </w:t>
      </w:r>
      <w:r w:rsidR="000C1140" w:rsidRPr="004D3552">
        <w:rPr>
          <w:color w:val="0070C0"/>
          <w:szCs w:val="24"/>
          <w:lang w:val="en-US"/>
        </w:rPr>
        <w:t xml:space="preserve">pridedamą </w:t>
      </w:r>
      <w:r w:rsidR="00585C9F" w:rsidRPr="004D3552">
        <w:rPr>
          <w:color w:val="0070C0"/>
          <w:szCs w:val="24"/>
        </w:rPr>
        <w:t>sąrašą</w:t>
      </w:r>
      <w:r w:rsidR="00983B0D" w:rsidRPr="004D3552">
        <w:rPr>
          <w:color w:val="0070C0"/>
          <w:szCs w:val="24"/>
          <w:shd w:val="clear" w:color="auto" w:fill="FFFFFF"/>
        </w:rPr>
        <w:t>.</w:t>
      </w:r>
    </w:p>
    <w:p w14:paraId="34834202" w14:textId="3A7357DF" w:rsidR="005525FA" w:rsidRPr="004D3552" w:rsidRDefault="003641A3" w:rsidP="00D52D40">
      <w:pPr>
        <w:spacing w:line="360" w:lineRule="auto"/>
        <w:ind w:firstLine="1134"/>
        <w:jc w:val="both"/>
        <w:rPr>
          <w:szCs w:val="24"/>
        </w:rPr>
      </w:pPr>
      <w:r w:rsidRPr="004D3552">
        <w:rPr>
          <w:szCs w:val="24"/>
        </w:rPr>
        <w:t>2</w:t>
      </w:r>
      <w:r w:rsidR="009339BB" w:rsidRPr="004D3552">
        <w:rPr>
          <w:szCs w:val="24"/>
        </w:rPr>
        <w:t xml:space="preserve">. Į p a r e i g o j </w:t>
      </w:r>
      <w:r w:rsidR="00DB318A" w:rsidRPr="004D3552">
        <w:rPr>
          <w:szCs w:val="24"/>
        </w:rPr>
        <w:t xml:space="preserve">u </w:t>
      </w:r>
      <w:r w:rsidR="00975F30" w:rsidRPr="004D3552">
        <w:rPr>
          <w:szCs w:val="24"/>
        </w:rPr>
        <w:t xml:space="preserve"> </w:t>
      </w:r>
      <w:r w:rsidR="00585C9F" w:rsidRPr="004D3552">
        <w:rPr>
          <w:szCs w:val="24"/>
        </w:rPr>
        <w:t xml:space="preserve"> </w:t>
      </w:r>
      <w:r w:rsidR="00585C9F" w:rsidRPr="004D3552">
        <w:rPr>
          <w:i/>
          <w:iCs/>
          <w:szCs w:val="24"/>
        </w:rPr>
        <w:t>pareigos</w:t>
      </w:r>
      <w:r w:rsidR="00585C9F" w:rsidRPr="004D3552">
        <w:rPr>
          <w:szCs w:val="24"/>
        </w:rPr>
        <w:t xml:space="preserve"> </w:t>
      </w:r>
      <w:r w:rsidR="003F59D4" w:rsidRPr="004D3552">
        <w:rPr>
          <w:szCs w:val="24"/>
        </w:rPr>
        <w:t xml:space="preserve"> </w:t>
      </w:r>
      <w:r w:rsidR="003F59D4" w:rsidRPr="004D3552">
        <w:rPr>
          <w:i/>
          <w:szCs w:val="24"/>
        </w:rPr>
        <w:t>pareigos, vardas pavardė</w:t>
      </w:r>
      <w:r w:rsidR="003F59D4" w:rsidRPr="004D3552">
        <w:rPr>
          <w:szCs w:val="24"/>
        </w:rPr>
        <w:t>.....</w:t>
      </w:r>
      <w:r w:rsidRPr="004D3552">
        <w:rPr>
          <w:szCs w:val="24"/>
        </w:rPr>
        <w:t xml:space="preserve">, apie </w:t>
      </w:r>
      <w:r w:rsidR="003F59D4" w:rsidRPr="004D3552">
        <w:rPr>
          <w:szCs w:val="24"/>
        </w:rPr>
        <w:t>į apskaitą įtraukt</w:t>
      </w:r>
      <w:r w:rsidR="00983B0D" w:rsidRPr="004D3552">
        <w:rPr>
          <w:szCs w:val="24"/>
        </w:rPr>
        <w:t>ų gautinų sumų ir išankstinių apmokėjimų s</w:t>
      </w:r>
      <w:r w:rsidR="003F59D4" w:rsidRPr="004D3552">
        <w:rPr>
          <w:szCs w:val="24"/>
        </w:rPr>
        <w:t xml:space="preserve">umažintą </w:t>
      </w:r>
      <w:r w:rsidR="00322075" w:rsidRPr="004D3552">
        <w:rPr>
          <w:szCs w:val="24"/>
        </w:rPr>
        <w:t>balansin</w:t>
      </w:r>
      <w:r w:rsidR="003F59D4" w:rsidRPr="004D3552">
        <w:rPr>
          <w:szCs w:val="24"/>
        </w:rPr>
        <w:t>ę</w:t>
      </w:r>
      <w:r w:rsidR="00503F60" w:rsidRPr="004D3552">
        <w:rPr>
          <w:szCs w:val="24"/>
        </w:rPr>
        <w:t xml:space="preserve"> vert</w:t>
      </w:r>
      <w:r w:rsidR="003F59D4" w:rsidRPr="004D3552">
        <w:rPr>
          <w:szCs w:val="24"/>
        </w:rPr>
        <w:t>ę</w:t>
      </w:r>
      <w:r w:rsidR="009339BB" w:rsidRPr="004D3552">
        <w:rPr>
          <w:szCs w:val="24"/>
        </w:rPr>
        <w:t xml:space="preserve"> </w:t>
      </w:r>
      <w:r w:rsidR="003F59D4" w:rsidRPr="004D3552">
        <w:rPr>
          <w:szCs w:val="24"/>
        </w:rPr>
        <w:t>nedelsiant</w:t>
      </w:r>
      <w:r w:rsidR="00B45816" w:rsidRPr="004D3552">
        <w:rPr>
          <w:spacing w:val="4"/>
          <w:szCs w:val="24"/>
        </w:rPr>
        <w:t xml:space="preserve"> </w:t>
      </w:r>
      <w:r w:rsidR="00AD4C43" w:rsidRPr="004D3552">
        <w:rPr>
          <w:szCs w:val="24"/>
        </w:rPr>
        <w:t xml:space="preserve">DVS </w:t>
      </w:r>
      <w:r w:rsidR="00542580" w:rsidRPr="004D3552">
        <w:rPr>
          <w:szCs w:val="24"/>
        </w:rPr>
        <w:t>„</w:t>
      </w:r>
      <w:r w:rsidR="00AD4C43" w:rsidRPr="004D3552">
        <w:rPr>
          <w:szCs w:val="24"/>
        </w:rPr>
        <w:t>Kontora</w:t>
      </w:r>
      <w:r w:rsidR="00542580" w:rsidRPr="004D3552">
        <w:rPr>
          <w:szCs w:val="24"/>
        </w:rPr>
        <w:t>“</w:t>
      </w:r>
      <w:r w:rsidR="00AD4C43" w:rsidRPr="004D3552">
        <w:rPr>
          <w:szCs w:val="24"/>
        </w:rPr>
        <w:t xml:space="preserve"> priemonėmis </w:t>
      </w:r>
      <w:r w:rsidR="00503F60" w:rsidRPr="004D3552">
        <w:rPr>
          <w:szCs w:val="24"/>
        </w:rPr>
        <w:t xml:space="preserve"> informuoti </w:t>
      </w:r>
      <w:r w:rsidR="00B45816" w:rsidRPr="004D3552">
        <w:rPr>
          <w:bCs/>
          <w:szCs w:val="24"/>
        </w:rPr>
        <w:t>BĮ „Kauno biudžetinių įstaigų buhalterinė apskaita“.</w:t>
      </w:r>
    </w:p>
    <w:p w14:paraId="2A880A9D" w14:textId="19ABAD67" w:rsidR="007172DB" w:rsidRPr="004D3552" w:rsidRDefault="00503F60" w:rsidP="00D52D40">
      <w:pPr>
        <w:spacing w:line="360" w:lineRule="auto"/>
        <w:ind w:firstLine="1134"/>
        <w:jc w:val="both"/>
        <w:rPr>
          <w:szCs w:val="24"/>
        </w:rPr>
      </w:pPr>
      <w:r w:rsidRPr="004D3552">
        <w:rPr>
          <w:szCs w:val="24"/>
        </w:rPr>
        <w:t>3</w:t>
      </w:r>
      <w:r w:rsidR="007172DB" w:rsidRPr="004D3552">
        <w:rPr>
          <w:szCs w:val="24"/>
        </w:rPr>
        <w:t>.</w:t>
      </w:r>
      <w:r w:rsidR="000F1AE7" w:rsidRPr="004D3552">
        <w:rPr>
          <w:szCs w:val="24"/>
        </w:rPr>
        <w:t xml:space="preserve"> </w:t>
      </w:r>
      <w:r w:rsidR="007172DB" w:rsidRPr="004D3552">
        <w:rPr>
          <w:spacing w:val="60"/>
          <w:szCs w:val="24"/>
        </w:rPr>
        <w:t>Pavedu</w:t>
      </w:r>
      <w:r w:rsidR="007172DB" w:rsidRPr="004D3552">
        <w:rPr>
          <w:szCs w:val="24"/>
        </w:rPr>
        <w:t xml:space="preserve">... </w:t>
      </w:r>
      <w:r w:rsidR="007172DB" w:rsidRPr="004D3552">
        <w:rPr>
          <w:i/>
          <w:szCs w:val="24"/>
        </w:rPr>
        <w:t>pareigos, vardas pavardė</w:t>
      </w:r>
      <w:r w:rsidR="007172DB" w:rsidRPr="004D3552">
        <w:rPr>
          <w:szCs w:val="24"/>
        </w:rPr>
        <w:t xml:space="preserve">...........kontroliuoti šio įsakymo vykdymą (Įsakymo vykdymo kontrolę p a s i l i e k u sau). </w:t>
      </w:r>
    </w:p>
    <w:p w14:paraId="400BF23E" w14:textId="3293EAF6" w:rsidR="007A037B" w:rsidRPr="004D3552" w:rsidRDefault="00503F60" w:rsidP="00D52D40">
      <w:pPr>
        <w:suppressAutoHyphens w:val="0"/>
        <w:spacing w:line="360" w:lineRule="auto"/>
        <w:ind w:firstLine="1134"/>
        <w:jc w:val="both"/>
        <w:rPr>
          <w:szCs w:val="24"/>
          <w:lang w:eastAsia="en-US" w:bidi="he-IL"/>
        </w:rPr>
      </w:pPr>
      <w:r w:rsidRPr="004D3552">
        <w:rPr>
          <w:szCs w:val="24"/>
          <w:lang w:eastAsia="en-US" w:bidi="he-IL"/>
        </w:rPr>
        <w:t>4</w:t>
      </w:r>
      <w:r w:rsidR="00CA0218" w:rsidRPr="004D3552">
        <w:rPr>
          <w:szCs w:val="24"/>
          <w:lang w:eastAsia="en-US" w:bidi="he-IL"/>
        </w:rPr>
        <w:t xml:space="preserve">. </w:t>
      </w:r>
      <w:r w:rsidR="00E96B4F" w:rsidRPr="004D3552">
        <w:rPr>
          <w:szCs w:val="24"/>
          <w:lang w:eastAsia="en-US" w:bidi="he-IL"/>
        </w:rPr>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14:paraId="6FA9B0A9" w14:textId="77777777" w:rsidR="000C1140" w:rsidRPr="00F63C47" w:rsidRDefault="000C1140" w:rsidP="00D52D40">
      <w:pPr>
        <w:suppressAutoHyphens w:val="0"/>
        <w:spacing w:line="360" w:lineRule="auto"/>
        <w:ind w:firstLine="1134"/>
        <w:jc w:val="both"/>
        <w:rPr>
          <w:lang w:eastAsia="en-US" w:bidi="he-IL"/>
        </w:rPr>
      </w:pPr>
    </w:p>
    <w:p w14:paraId="61725B05" w14:textId="77777777" w:rsidR="006D30AA" w:rsidRPr="00F63C47" w:rsidRDefault="006F767D" w:rsidP="00503F60">
      <w:pPr>
        <w:spacing w:line="360" w:lineRule="auto"/>
      </w:pPr>
      <w:r w:rsidRPr="00F63C47">
        <w:rPr>
          <w:szCs w:val="24"/>
        </w:rPr>
        <w:t>Direktorius</w:t>
      </w:r>
      <w:r w:rsidRPr="00F63C47">
        <w:rPr>
          <w:szCs w:val="24"/>
        </w:rPr>
        <w:tab/>
      </w:r>
      <w:r w:rsidRPr="00F63C47">
        <w:rPr>
          <w:szCs w:val="24"/>
        </w:rPr>
        <w:tab/>
      </w:r>
      <w:r w:rsidR="007A037B" w:rsidRPr="00F63C47">
        <w:rPr>
          <w:szCs w:val="24"/>
        </w:rPr>
        <w:t xml:space="preserve"> </w:t>
      </w:r>
      <w:r w:rsidR="007A037B" w:rsidRPr="00F63C47">
        <w:rPr>
          <w:szCs w:val="24"/>
        </w:rPr>
        <w:tab/>
      </w:r>
      <w:r w:rsidR="007A037B" w:rsidRPr="00F63C47">
        <w:rPr>
          <w:szCs w:val="24"/>
        </w:rPr>
        <w:tab/>
      </w:r>
      <w:r w:rsidR="007A037B" w:rsidRPr="00F63C47">
        <w:rPr>
          <w:szCs w:val="24"/>
        </w:rPr>
        <w:tab/>
      </w:r>
      <w:r w:rsidR="00C52753" w:rsidRPr="00F63C47">
        <w:rPr>
          <w:szCs w:val="24"/>
        </w:rPr>
        <w:tab/>
      </w:r>
      <w:r w:rsidRPr="00F63C47">
        <w:rPr>
          <w:szCs w:val="24"/>
        </w:rPr>
        <w:t>Vardas</w:t>
      </w:r>
      <w:r w:rsidR="00C52753" w:rsidRPr="00F63C47">
        <w:rPr>
          <w:szCs w:val="24"/>
        </w:rPr>
        <w:t xml:space="preserve"> P</w:t>
      </w:r>
      <w:r w:rsidRPr="00F63C47">
        <w:rPr>
          <w:szCs w:val="24"/>
        </w:rPr>
        <w:t>avardė</w:t>
      </w:r>
    </w:p>
    <w:sectPr w:rsidR="006D30AA" w:rsidRPr="00F63C47" w:rsidSect="00D52D40">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37D7" w14:textId="77777777" w:rsidR="00076067" w:rsidRDefault="00076067" w:rsidP="00BE5CD8">
      <w:r>
        <w:separator/>
      </w:r>
    </w:p>
  </w:endnote>
  <w:endnote w:type="continuationSeparator" w:id="0">
    <w:p w14:paraId="1F99C487" w14:textId="77777777" w:rsidR="00076067" w:rsidRDefault="00076067" w:rsidP="00BE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287B" w14:textId="77777777" w:rsidR="00BE5CD8" w:rsidRDefault="00BE5CD8">
    <w:pPr>
      <w:pStyle w:val="Footer"/>
    </w:pPr>
  </w:p>
  <w:p w14:paraId="0502D027" w14:textId="77777777" w:rsidR="00BE5CD8" w:rsidRDefault="00BE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DE3F" w14:textId="77777777" w:rsidR="00076067" w:rsidRDefault="00076067" w:rsidP="00BE5CD8">
      <w:r>
        <w:separator/>
      </w:r>
    </w:p>
  </w:footnote>
  <w:footnote w:type="continuationSeparator" w:id="0">
    <w:p w14:paraId="0B8DF8FC" w14:textId="77777777" w:rsidR="00076067" w:rsidRDefault="00076067" w:rsidP="00BE5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509"/>
    <w:multiLevelType w:val="hybridMultilevel"/>
    <w:tmpl w:val="27E4C9D8"/>
    <w:lvl w:ilvl="0" w:tplc="30F6CC54">
      <w:start w:val="7"/>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825F48"/>
    <w:multiLevelType w:val="hybridMultilevel"/>
    <w:tmpl w:val="20F485BE"/>
    <w:lvl w:ilvl="0" w:tplc="DBBAF15C">
      <w:start w:val="7"/>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BAF2015"/>
    <w:multiLevelType w:val="hybridMultilevel"/>
    <w:tmpl w:val="BBFE71B6"/>
    <w:lvl w:ilvl="0" w:tplc="3082597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59E56CDB"/>
    <w:multiLevelType w:val="hybridMultilevel"/>
    <w:tmpl w:val="1E2AAA7E"/>
    <w:lvl w:ilvl="0" w:tplc="E1C034D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F156503"/>
    <w:multiLevelType w:val="hybridMultilevel"/>
    <w:tmpl w:val="F9F02A82"/>
    <w:lvl w:ilvl="0" w:tplc="18DAB16E">
      <w:start w:val="2"/>
      <w:numFmt w:val="decimal"/>
      <w:lvlText w:val="%1."/>
      <w:lvlJc w:val="left"/>
      <w:pPr>
        <w:ind w:left="1353" w:hanging="360"/>
      </w:pPr>
      <w:rPr>
        <w:rFonts w:hint="default"/>
        <w:sz w:val="24"/>
        <w:szCs w:val="24"/>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5" w15:restartNumberingAfterBreak="0">
    <w:nsid w:val="7E0C797B"/>
    <w:multiLevelType w:val="hybridMultilevel"/>
    <w:tmpl w:val="967EF49A"/>
    <w:lvl w:ilvl="0" w:tplc="DDA6CAAA">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8067638">
    <w:abstractNumId w:val="2"/>
  </w:num>
  <w:num w:numId="2" w16cid:durableId="1262489559">
    <w:abstractNumId w:val="4"/>
  </w:num>
  <w:num w:numId="3" w16cid:durableId="1902593114">
    <w:abstractNumId w:val="3"/>
  </w:num>
  <w:num w:numId="4" w16cid:durableId="1352338990">
    <w:abstractNumId w:val="0"/>
  </w:num>
  <w:num w:numId="5" w16cid:durableId="336736150">
    <w:abstractNumId w:val="1"/>
  </w:num>
  <w:num w:numId="6" w16cid:durableId="1265571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1"/>
    <w:rsid w:val="00004B96"/>
    <w:rsid w:val="00032A96"/>
    <w:rsid w:val="00071705"/>
    <w:rsid w:val="00076067"/>
    <w:rsid w:val="000A0B6B"/>
    <w:rsid w:val="000C1140"/>
    <w:rsid w:val="000C799B"/>
    <w:rsid w:val="000F1A8A"/>
    <w:rsid w:val="000F1AE7"/>
    <w:rsid w:val="00117BEB"/>
    <w:rsid w:val="00141F6C"/>
    <w:rsid w:val="00163558"/>
    <w:rsid w:val="00214BAE"/>
    <w:rsid w:val="00222BB0"/>
    <w:rsid w:val="002313F3"/>
    <w:rsid w:val="002450D8"/>
    <w:rsid w:val="00245AA6"/>
    <w:rsid w:val="002604E5"/>
    <w:rsid w:val="002748F6"/>
    <w:rsid w:val="00275712"/>
    <w:rsid w:val="0028386D"/>
    <w:rsid w:val="002B19CF"/>
    <w:rsid w:val="003065FE"/>
    <w:rsid w:val="00314A7C"/>
    <w:rsid w:val="00322075"/>
    <w:rsid w:val="0033131E"/>
    <w:rsid w:val="003641A3"/>
    <w:rsid w:val="00385E0F"/>
    <w:rsid w:val="00392984"/>
    <w:rsid w:val="003A118D"/>
    <w:rsid w:val="003A3046"/>
    <w:rsid w:val="003B3092"/>
    <w:rsid w:val="003B50B5"/>
    <w:rsid w:val="003D4277"/>
    <w:rsid w:val="003D7CFE"/>
    <w:rsid w:val="003F59D4"/>
    <w:rsid w:val="004147C2"/>
    <w:rsid w:val="0047292A"/>
    <w:rsid w:val="00482D56"/>
    <w:rsid w:val="004B0EA3"/>
    <w:rsid w:val="004D3552"/>
    <w:rsid w:val="004D71A0"/>
    <w:rsid w:val="004E1296"/>
    <w:rsid w:val="00503F60"/>
    <w:rsid w:val="0050704F"/>
    <w:rsid w:val="00515A16"/>
    <w:rsid w:val="0053232F"/>
    <w:rsid w:val="005349CF"/>
    <w:rsid w:val="00540E70"/>
    <w:rsid w:val="00542580"/>
    <w:rsid w:val="005525FA"/>
    <w:rsid w:val="00562749"/>
    <w:rsid w:val="00574E82"/>
    <w:rsid w:val="00585C9F"/>
    <w:rsid w:val="00596CCE"/>
    <w:rsid w:val="005A4625"/>
    <w:rsid w:val="005B6F71"/>
    <w:rsid w:val="005C7147"/>
    <w:rsid w:val="005C748B"/>
    <w:rsid w:val="005F02BF"/>
    <w:rsid w:val="006155D1"/>
    <w:rsid w:val="00670E4F"/>
    <w:rsid w:val="006A76D2"/>
    <w:rsid w:val="006D30AA"/>
    <w:rsid w:val="006F767D"/>
    <w:rsid w:val="007172DB"/>
    <w:rsid w:val="00757D3A"/>
    <w:rsid w:val="00770721"/>
    <w:rsid w:val="00787482"/>
    <w:rsid w:val="00791C42"/>
    <w:rsid w:val="007A037B"/>
    <w:rsid w:val="007A6E98"/>
    <w:rsid w:val="007B3757"/>
    <w:rsid w:val="007B46A6"/>
    <w:rsid w:val="008350C1"/>
    <w:rsid w:val="0086630B"/>
    <w:rsid w:val="0088672A"/>
    <w:rsid w:val="00890DCA"/>
    <w:rsid w:val="00897FED"/>
    <w:rsid w:val="008C1319"/>
    <w:rsid w:val="008C71A6"/>
    <w:rsid w:val="008D7FCD"/>
    <w:rsid w:val="008F5D33"/>
    <w:rsid w:val="009339BB"/>
    <w:rsid w:val="00944209"/>
    <w:rsid w:val="00946025"/>
    <w:rsid w:val="00953C4E"/>
    <w:rsid w:val="00966B01"/>
    <w:rsid w:val="0097004B"/>
    <w:rsid w:val="00973B0A"/>
    <w:rsid w:val="00975F30"/>
    <w:rsid w:val="009764E3"/>
    <w:rsid w:val="00983B0D"/>
    <w:rsid w:val="009853CA"/>
    <w:rsid w:val="009C04D7"/>
    <w:rsid w:val="009E2956"/>
    <w:rsid w:val="009F44FD"/>
    <w:rsid w:val="00A10FB8"/>
    <w:rsid w:val="00A23DF0"/>
    <w:rsid w:val="00A57BE3"/>
    <w:rsid w:val="00A60EAA"/>
    <w:rsid w:val="00A66C65"/>
    <w:rsid w:val="00A816B8"/>
    <w:rsid w:val="00A836F9"/>
    <w:rsid w:val="00A90C08"/>
    <w:rsid w:val="00A9196E"/>
    <w:rsid w:val="00AD4C43"/>
    <w:rsid w:val="00B172C0"/>
    <w:rsid w:val="00B36EB5"/>
    <w:rsid w:val="00B45816"/>
    <w:rsid w:val="00B471F7"/>
    <w:rsid w:val="00B670ED"/>
    <w:rsid w:val="00B801A8"/>
    <w:rsid w:val="00BA064F"/>
    <w:rsid w:val="00BE5CD8"/>
    <w:rsid w:val="00BF7F91"/>
    <w:rsid w:val="00C15A0C"/>
    <w:rsid w:val="00C40A5C"/>
    <w:rsid w:val="00C52050"/>
    <w:rsid w:val="00C52753"/>
    <w:rsid w:val="00C768D1"/>
    <w:rsid w:val="00C95E9F"/>
    <w:rsid w:val="00CA0218"/>
    <w:rsid w:val="00CA3053"/>
    <w:rsid w:val="00CC05D3"/>
    <w:rsid w:val="00D04625"/>
    <w:rsid w:val="00D17742"/>
    <w:rsid w:val="00D268B1"/>
    <w:rsid w:val="00D27C92"/>
    <w:rsid w:val="00D51D1A"/>
    <w:rsid w:val="00D52D40"/>
    <w:rsid w:val="00D818C1"/>
    <w:rsid w:val="00DB318A"/>
    <w:rsid w:val="00DB52B0"/>
    <w:rsid w:val="00DE1BB6"/>
    <w:rsid w:val="00DF038B"/>
    <w:rsid w:val="00E03CFE"/>
    <w:rsid w:val="00E50DB5"/>
    <w:rsid w:val="00E61739"/>
    <w:rsid w:val="00E96B4F"/>
    <w:rsid w:val="00EC20E9"/>
    <w:rsid w:val="00ED6707"/>
    <w:rsid w:val="00F02E98"/>
    <w:rsid w:val="00F1241F"/>
    <w:rsid w:val="00F270C8"/>
    <w:rsid w:val="00F4375A"/>
    <w:rsid w:val="00F63C47"/>
    <w:rsid w:val="00FE7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4141"/>
  <w15:docId w15:val="{95E518F0-8E7B-4C3D-9FF4-6CCE8DE8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7B"/>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uiPriority w:val="99"/>
    <w:qFormat/>
    <w:rsid w:val="007A037B"/>
    <w:pPr>
      <w:keepNext/>
      <w:keepLines/>
      <w:suppressAutoHyphens w:val="0"/>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37B"/>
    <w:rPr>
      <w:rFonts w:ascii="Cambria" w:eastAsia="Times New Roman" w:hAnsi="Cambria" w:cs="Cambria"/>
      <w:b/>
      <w:bCs/>
      <w:color w:val="365F91"/>
      <w:sz w:val="28"/>
      <w:szCs w:val="28"/>
    </w:rPr>
  </w:style>
  <w:style w:type="paragraph" w:styleId="Header">
    <w:name w:val="header"/>
    <w:basedOn w:val="Normal"/>
    <w:link w:val="HeaderChar"/>
    <w:uiPriority w:val="99"/>
    <w:unhideWhenUsed/>
    <w:rsid w:val="007A037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A037B"/>
  </w:style>
  <w:style w:type="paragraph" w:customStyle="1" w:styleId="Default">
    <w:name w:val="Default"/>
    <w:rsid w:val="007A03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72C0"/>
    <w:rPr>
      <w:rFonts w:ascii="Tahoma" w:hAnsi="Tahoma" w:cs="Tahoma"/>
      <w:sz w:val="16"/>
      <w:szCs w:val="16"/>
    </w:rPr>
  </w:style>
  <w:style w:type="character" w:customStyle="1" w:styleId="BalloonTextChar">
    <w:name w:val="Balloon Text Char"/>
    <w:basedOn w:val="DefaultParagraphFont"/>
    <w:link w:val="BalloonText"/>
    <w:uiPriority w:val="99"/>
    <w:semiHidden/>
    <w:rsid w:val="00B172C0"/>
    <w:rPr>
      <w:rFonts w:ascii="Tahoma" w:eastAsia="Times New Roman" w:hAnsi="Tahoma" w:cs="Tahoma"/>
      <w:sz w:val="16"/>
      <w:szCs w:val="16"/>
      <w:lang w:eastAsia="ar-SA"/>
    </w:rPr>
  </w:style>
  <w:style w:type="paragraph" w:styleId="ListParagraph">
    <w:name w:val="List Paragraph"/>
    <w:basedOn w:val="Normal"/>
    <w:uiPriority w:val="34"/>
    <w:qFormat/>
    <w:rsid w:val="00C52050"/>
    <w:pPr>
      <w:ind w:left="720"/>
      <w:contextualSpacing/>
    </w:pPr>
  </w:style>
  <w:style w:type="paragraph" w:styleId="Footer">
    <w:name w:val="footer"/>
    <w:basedOn w:val="Normal"/>
    <w:link w:val="FooterChar"/>
    <w:uiPriority w:val="99"/>
    <w:unhideWhenUsed/>
    <w:rsid w:val="00BE5CD8"/>
    <w:pPr>
      <w:tabs>
        <w:tab w:val="center" w:pos="4680"/>
        <w:tab w:val="right" w:pos="9360"/>
      </w:tabs>
      <w:suppressAutoHyphens w:val="0"/>
    </w:pPr>
    <w:rPr>
      <w:rFonts w:asciiTheme="minorHAnsi" w:eastAsiaTheme="minorEastAsia" w:hAnsiTheme="minorHAnsi"/>
      <w:sz w:val="22"/>
      <w:szCs w:val="22"/>
      <w:lang w:eastAsia="lt-LT"/>
    </w:rPr>
  </w:style>
  <w:style w:type="character" w:customStyle="1" w:styleId="FooterChar">
    <w:name w:val="Footer Char"/>
    <w:basedOn w:val="DefaultParagraphFont"/>
    <w:link w:val="Footer"/>
    <w:uiPriority w:val="99"/>
    <w:rsid w:val="00BE5CD8"/>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A251-20F4-4E87-8299-E6D4C0E6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818</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Ingelevičienė</cp:lastModifiedBy>
  <cp:revision>2</cp:revision>
  <dcterms:created xsi:type="dcterms:W3CDTF">2023-02-21T07:36:00Z</dcterms:created>
  <dcterms:modified xsi:type="dcterms:W3CDTF">2023-02-21T07:36:00Z</dcterms:modified>
</cp:coreProperties>
</file>